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9CBA" w14:textId="77777777" w:rsidR="00DF3683" w:rsidRDefault="00DF3683" w:rsidP="00603A78"/>
    <w:p w14:paraId="7C578989" w14:textId="77777777" w:rsidR="0003771F" w:rsidRDefault="00603A78" w:rsidP="0003771F">
      <w:pPr>
        <w:spacing w:after="0"/>
        <w:jc w:val="center"/>
        <w:rPr>
          <w:b/>
          <w:bCs/>
        </w:rPr>
      </w:pPr>
      <w:r w:rsidRPr="00A57D59">
        <w:rPr>
          <w:b/>
          <w:bCs/>
        </w:rPr>
        <w:t>Minutes of Berryfields Parish Council Meeting</w:t>
      </w:r>
    </w:p>
    <w:p w14:paraId="41A5486F" w14:textId="3B0650D3" w:rsidR="00603A78" w:rsidRPr="00A57D59" w:rsidRDefault="00603A78" w:rsidP="0003771F">
      <w:pPr>
        <w:spacing w:after="0"/>
        <w:jc w:val="center"/>
        <w:rPr>
          <w:b/>
          <w:bCs/>
        </w:rPr>
      </w:pPr>
      <w:r w:rsidRPr="00A57D59">
        <w:rPr>
          <w:b/>
          <w:bCs/>
        </w:rPr>
        <w:t xml:space="preserve"> </w:t>
      </w:r>
      <w:r w:rsidR="0003771F">
        <w:rPr>
          <w:b/>
          <w:bCs/>
        </w:rPr>
        <w:t>held at Roman park, Sir Henry Lee Crescent, Aylesbury, HP19 0YT</w:t>
      </w:r>
    </w:p>
    <w:p w14:paraId="65C2A0D6" w14:textId="394A9DEF" w:rsidR="00D14A82" w:rsidRPr="00F24657" w:rsidRDefault="0003771F" w:rsidP="00F24657">
      <w:pPr>
        <w:jc w:val="center"/>
        <w:rPr>
          <w:b/>
          <w:bCs/>
        </w:rPr>
      </w:pPr>
      <w:r>
        <w:rPr>
          <w:b/>
          <w:bCs/>
        </w:rPr>
        <w:t xml:space="preserve">on </w:t>
      </w:r>
      <w:r w:rsidR="00603A78" w:rsidRPr="00A57D59">
        <w:rPr>
          <w:b/>
          <w:bCs/>
        </w:rPr>
        <w:t xml:space="preserve">Wednesday </w:t>
      </w:r>
      <w:r w:rsidR="00DF2D95">
        <w:rPr>
          <w:b/>
          <w:bCs/>
        </w:rPr>
        <w:t>1</w:t>
      </w:r>
      <w:r w:rsidR="00A74DD9">
        <w:rPr>
          <w:b/>
          <w:bCs/>
        </w:rPr>
        <w:t>7</w:t>
      </w:r>
      <w:r w:rsidR="00DF2D95" w:rsidRPr="00DF2D95">
        <w:rPr>
          <w:b/>
          <w:bCs/>
          <w:vertAlign w:val="superscript"/>
        </w:rPr>
        <w:t>th</w:t>
      </w:r>
      <w:r w:rsidR="00DF2D95">
        <w:rPr>
          <w:b/>
          <w:bCs/>
        </w:rPr>
        <w:t xml:space="preserve"> </w:t>
      </w:r>
      <w:r w:rsidR="00A74DD9">
        <w:rPr>
          <w:b/>
          <w:bCs/>
        </w:rPr>
        <w:t>November</w:t>
      </w:r>
      <w:r w:rsidR="00603A78" w:rsidRPr="00A57D59">
        <w:rPr>
          <w:b/>
          <w:bCs/>
        </w:rPr>
        <w:t xml:space="preserve"> 2021</w:t>
      </w:r>
    </w:p>
    <w:p w14:paraId="34C41DA4" w14:textId="2536904D" w:rsidR="00603A78" w:rsidRDefault="00603A78" w:rsidP="00F24657">
      <w:pPr>
        <w:jc w:val="both"/>
      </w:pPr>
      <w:r w:rsidRPr="00603A78">
        <w:rPr>
          <w:b/>
          <w:bCs/>
        </w:rPr>
        <w:t>Present:</w:t>
      </w:r>
      <w:r w:rsidRPr="00603A78">
        <w:t xml:space="preserve"> </w:t>
      </w:r>
      <w:r w:rsidR="0003771F">
        <w:t xml:space="preserve">Councillors </w:t>
      </w:r>
      <w:r w:rsidRPr="00603A78">
        <w:t>Louise Rees, Laurilee Green</w:t>
      </w:r>
      <w:r w:rsidR="00E313D4">
        <w:t xml:space="preserve"> (Chairman)</w:t>
      </w:r>
      <w:r w:rsidRPr="00603A78">
        <w:t xml:space="preserve">, Bindu Gundapudi, Paul Redshaw, Arun Sekhar, </w:t>
      </w:r>
      <w:r w:rsidR="00DF2D95">
        <w:t>Naser Habib</w:t>
      </w:r>
      <w:r w:rsidR="00E313D4">
        <w:t xml:space="preserve"> (Vice Chairman)</w:t>
      </w:r>
      <w:r w:rsidR="00DF2D95">
        <w:t xml:space="preserve">, </w:t>
      </w:r>
      <w:r w:rsidR="00DF2D95" w:rsidRPr="00603A78">
        <w:t>John Yandrapati</w:t>
      </w:r>
      <w:r w:rsidR="00DF2D95">
        <w:t xml:space="preserve">, </w:t>
      </w:r>
      <w:r w:rsidR="00DF2D95" w:rsidRPr="00603A78">
        <w:t>Gareth Lane</w:t>
      </w:r>
      <w:r w:rsidR="00DF2D95">
        <w:t xml:space="preserve">, </w:t>
      </w:r>
      <w:r w:rsidRPr="00603A78">
        <w:t>Sue Severn (Parish Clerk), Anthea Cass (Deputy Clerk) and Agnes Alborzpour (Assistant Clerk)</w:t>
      </w:r>
      <w:r w:rsidR="00F24657">
        <w:t>,</w:t>
      </w:r>
      <w:r w:rsidR="00BC43C4">
        <w:t xml:space="preserve"> C</w:t>
      </w:r>
      <w:r w:rsidR="00F5298B">
        <w:t>ouncillor</w:t>
      </w:r>
      <w:r w:rsidR="00BC43C4">
        <w:t xml:space="preserve"> Ashley Waite</w:t>
      </w:r>
      <w:r w:rsidR="00F5298B">
        <w:t xml:space="preserve"> (Buckinghamshire Council)</w:t>
      </w:r>
      <w:r w:rsidR="00BC43C4">
        <w:t>, C</w:t>
      </w:r>
      <w:r w:rsidR="00F5298B">
        <w:t>ouncillor</w:t>
      </w:r>
      <w:r w:rsidR="00BC43C4">
        <w:t xml:space="preserve"> Paul Irwin</w:t>
      </w:r>
      <w:r w:rsidR="00F5298B">
        <w:t xml:space="preserve"> (Buckinghamshire Council)</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9252"/>
      </w:tblGrid>
      <w:tr w:rsidR="00603A78" w14:paraId="462C7BEC" w14:textId="77777777" w:rsidTr="00A74DD9">
        <w:tc>
          <w:tcPr>
            <w:tcW w:w="495" w:type="dxa"/>
          </w:tcPr>
          <w:p w14:paraId="2E6D8A34" w14:textId="62716154" w:rsidR="00603A78" w:rsidRDefault="00603A78" w:rsidP="00603A78">
            <w:r>
              <w:t>1.</w:t>
            </w:r>
          </w:p>
        </w:tc>
        <w:tc>
          <w:tcPr>
            <w:tcW w:w="9252" w:type="dxa"/>
          </w:tcPr>
          <w:p w14:paraId="0C5BBCEA" w14:textId="77777777" w:rsidR="00603A78" w:rsidRPr="00603A78" w:rsidRDefault="00603A78" w:rsidP="00603A78">
            <w:pPr>
              <w:rPr>
                <w:b/>
                <w:bCs/>
              </w:rPr>
            </w:pPr>
            <w:r w:rsidRPr="00603A78">
              <w:rPr>
                <w:b/>
                <w:bCs/>
              </w:rPr>
              <w:t>Apologies for absence</w:t>
            </w:r>
          </w:p>
          <w:p w14:paraId="39E1C3A2" w14:textId="77777777" w:rsidR="00603A78" w:rsidRDefault="00BC43C4" w:rsidP="00A74DD9">
            <w:r>
              <w:t>No apologies received</w:t>
            </w:r>
          </w:p>
          <w:p w14:paraId="3B5BA743" w14:textId="6A9038D9" w:rsidR="009865B4" w:rsidRDefault="009865B4" w:rsidP="00A74DD9"/>
        </w:tc>
      </w:tr>
      <w:tr w:rsidR="00603A78" w14:paraId="60357363" w14:textId="77777777" w:rsidTr="00A74DD9">
        <w:tc>
          <w:tcPr>
            <w:tcW w:w="495" w:type="dxa"/>
          </w:tcPr>
          <w:p w14:paraId="339AEA9F" w14:textId="1ACDB463" w:rsidR="00603A78" w:rsidRDefault="00603A78" w:rsidP="00603A78">
            <w:r>
              <w:t>2.</w:t>
            </w:r>
          </w:p>
        </w:tc>
        <w:tc>
          <w:tcPr>
            <w:tcW w:w="9252" w:type="dxa"/>
          </w:tcPr>
          <w:p w14:paraId="7A333128" w14:textId="0012C4C6" w:rsidR="00603A78" w:rsidRPr="00603A78" w:rsidRDefault="00603A78" w:rsidP="00603A78">
            <w:pPr>
              <w:rPr>
                <w:b/>
                <w:bCs/>
              </w:rPr>
            </w:pPr>
            <w:r w:rsidRPr="00603A78">
              <w:rPr>
                <w:b/>
                <w:bCs/>
              </w:rPr>
              <w:t>Declarations of Interest in items on the agenda</w:t>
            </w:r>
          </w:p>
          <w:p w14:paraId="34DF8925" w14:textId="77777777" w:rsidR="00603A78" w:rsidRDefault="00603A78" w:rsidP="00603A78">
            <w:r>
              <w:t>None</w:t>
            </w:r>
          </w:p>
          <w:p w14:paraId="5927A017" w14:textId="52A23BDE" w:rsidR="00603A78" w:rsidRDefault="00603A78" w:rsidP="00603A78"/>
        </w:tc>
      </w:tr>
      <w:tr w:rsidR="00603A78" w14:paraId="35937C1E" w14:textId="77777777" w:rsidTr="00A74DD9">
        <w:tc>
          <w:tcPr>
            <w:tcW w:w="495" w:type="dxa"/>
          </w:tcPr>
          <w:p w14:paraId="7D987F6B" w14:textId="3F791E1F" w:rsidR="00603A78" w:rsidRDefault="00603A78" w:rsidP="00603A78">
            <w:r>
              <w:t>3.</w:t>
            </w:r>
          </w:p>
        </w:tc>
        <w:tc>
          <w:tcPr>
            <w:tcW w:w="9252" w:type="dxa"/>
          </w:tcPr>
          <w:p w14:paraId="62763137" w14:textId="77777777" w:rsidR="00603A78" w:rsidRPr="00603A78" w:rsidRDefault="00603A78" w:rsidP="00603A78">
            <w:pPr>
              <w:rPr>
                <w:b/>
                <w:bCs/>
              </w:rPr>
            </w:pPr>
            <w:r w:rsidRPr="00603A78">
              <w:rPr>
                <w:b/>
                <w:bCs/>
              </w:rPr>
              <w:t>Open forum for parishioners</w:t>
            </w:r>
          </w:p>
          <w:p w14:paraId="048A8B4B" w14:textId="5F16CD24" w:rsidR="00E73715" w:rsidRDefault="00603A78" w:rsidP="00465728">
            <w:pPr>
              <w:rPr>
                <w:color w:val="000000" w:themeColor="text1"/>
              </w:rPr>
            </w:pPr>
            <w:r w:rsidRPr="00603A78">
              <w:t xml:space="preserve">No </w:t>
            </w:r>
            <w:r w:rsidRPr="007E512B">
              <w:rPr>
                <w:color w:val="000000" w:themeColor="text1"/>
              </w:rPr>
              <w:t>members of public attend</w:t>
            </w:r>
            <w:r w:rsidR="0004624A" w:rsidRPr="007E512B">
              <w:rPr>
                <w:color w:val="000000" w:themeColor="text1"/>
              </w:rPr>
              <w:t>ed</w:t>
            </w:r>
            <w:r w:rsidRPr="007E512B">
              <w:rPr>
                <w:color w:val="000000" w:themeColor="text1"/>
              </w:rPr>
              <w:t xml:space="preserve"> the meeting. </w:t>
            </w:r>
          </w:p>
          <w:p w14:paraId="407EC1A5" w14:textId="77777777" w:rsidR="00295040" w:rsidRDefault="00295040" w:rsidP="00295040">
            <w:r>
              <w:t>Cllr Waite explained his role as Community Board Chairman and gave a quick overview of the recent meeting in November as well as the opportunity for potentially available grants.</w:t>
            </w:r>
          </w:p>
          <w:p w14:paraId="59D7B6B3" w14:textId="77777777" w:rsidR="00295040" w:rsidRDefault="00295040" w:rsidP="00295040">
            <w:r>
              <w:t xml:space="preserve">Cllr Irwin said about the Christmas actions that both councillors are involved with; Inspire Bucks charity helping children in need with a county-wide toy appeal, and The </w:t>
            </w:r>
            <w:proofErr w:type="spellStart"/>
            <w:r>
              <w:t>Bernwode</w:t>
            </w:r>
            <w:proofErr w:type="spellEnd"/>
            <w:r>
              <w:t xml:space="preserve"> Bus Charity is looking to deliver 200 hampers for disadvantaged families across the area.</w:t>
            </w:r>
          </w:p>
          <w:p w14:paraId="32E4AF87" w14:textId="375F03A4" w:rsidR="00465728" w:rsidRDefault="00295040" w:rsidP="00295040">
            <w:r>
              <w:t>They also touched on the current update with East-West Rail and Berryfields Parkway and the reported parking issues on some roads around the Berryfields estate.</w:t>
            </w:r>
          </w:p>
          <w:p w14:paraId="5E5D1FA2" w14:textId="72A4AF44" w:rsidR="00295040" w:rsidRDefault="00295040" w:rsidP="00295040"/>
        </w:tc>
      </w:tr>
      <w:tr w:rsidR="00603A78" w14:paraId="3201983C" w14:textId="77777777" w:rsidTr="00A74DD9">
        <w:tc>
          <w:tcPr>
            <w:tcW w:w="495" w:type="dxa"/>
          </w:tcPr>
          <w:p w14:paraId="760D64CF" w14:textId="2A737FEA" w:rsidR="00603A78" w:rsidRDefault="00603A78" w:rsidP="00603A78">
            <w:r>
              <w:t>4.</w:t>
            </w:r>
          </w:p>
        </w:tc>
        <w:tc>
          <w:tcPr>
            <w:tcW w:w="9252" w:type="dxa"/>
          </w:tcPr>
          <w:p w14:paraId="31E6FEB7" w14:textId="77777777" w:rsidR="00603A78" w:rsidRPr="005A0B48" w:rsidRDefault="00603A78" w:rsidP="00603A78">
            <w:pPr>
              <w:rPr>
                <w:b/>
                <w:bCs/>
                <w:color w:val="000000" w:themeColor="text1"/>
              </w:rPr>
            </w:pPr>
            <w:r w:rsidRPr="00603A78">
              <w:rPr>
                <w:b/>
                <w:bCs/>
              </w:rPr>
              <w:t xml:space="preserve">Police report </w:t>
            </w:r>
            <w:r w:rsidRPr="005A0B48">
              <w:rPr>
                <w:b/>
                <w:bCs/>
                <w:color w:val="000000" w:themeColor="text1"/>
              </w:rPr>
              <w:t>and Neighbourhood Policing</w:t>
            </w:r>
          </w:p>
          <w:p w14:paraId="642662D3" w14:textId="5205982E" w:rsidR="00FF7F98" w:rsidRPr="004E6884" w:rsidRDefault="00FF7F98" w:rsidP="00FF7F98">
            <w:pPr>
              <w:rPr>
                <w:color w:val="000000" w:themeColor="text1"/>
              </w:rPr>
            </w:pPr>
            <w:r w:rsidRPr="004E6884">
              <w:rPr>
                <w:color w:val="000000" w:themeColor="text1"/>
              </w:rPr>
              <w:t xml:space="preserve">No written report received. </w:t>
            </w:r>
          </w:p>
          <w:p w14:paraId="6A2390C0" w14:textId="72D6603A" w:rsidR="00FF7F98" w:rsidRPr="00F24657" w:rsidRDefault="00E313D4" w:rsidP="00FF7F98">
            <w:pPr>
              <w:rPr>
                <w:color w:val="000000" w:themeColor="text1"/>
              </w:rPr>
            </w:pPr>
            <w:r w:rsidRPr="00F24657">
              <w:rPr>
                <w:color w:val="000000" w:themeColor="text1"/>
              </w:rPr>
              <w:t>The Clerk reported that r</w:t>
            </w:r>
            <w:r w:rsidR="00FF7F98" w:rsidRPr="00F24657">
              <w:rPr>
                <w:color w:val="000000" w:themeColor="text1"/>
              </w:rPr>
              <w:t xml:space="preserve">ecently </w:t>
            </w:r>
            <w:r w:rsidRPr="00F24657">
              <w:rPr>
                <w:color w:val="000000" w:themeColor="text1"/>
              </w:rPr>
              <w:t>there had been</w:t>
            </w:r>
            <w:r w:rsidR="00FF7F98" w:rsidRPr="00F24657">
              <w:rPr>
                <w:color w:val="000000" w:themeColor="text1"/>
              </w:rPr>
              <w:t xml:space="preserve"> a rise </w:t>
            </w:r>
            <w:r w:rsidRPr="00F24657">
              <w:rPr>
                <w:color w:val="000000" w:themeColor="text1"/>
              </w:rPr>
              <w:t>in</w:t>
            </w:r>
            <w:r w:rsidR="00FF7F98" w:rsidRPr="00F24657">
              <w:rPr>
                <w:color w:val="000000" w:themeColor="text1"/>
              </w:rPr>
              <w:t xml:space="preserve"> vandalism</w:t>
            </w:r>
            <w:r w:rsidR="00B75C57" w:rsidRPr="00F24657">
              <w:rPr>
                <w:color w:val="000000" w:themeColor="text1"/>
              </w:rPr>
              <w:t xml:space="preserve"> on Berryfields Green</w:t>
            </w:r>
            <w:r w:rsidR="00F24657" w:rsidRPr="00F24657">
              <w:rPr>
                <w:color w:val="000000" w:themeColor="text1"/>
              </w:rPr>
              <w:t>,</w:t>
            </w:r>
            <w:r w:rsidR="00B75C57" w:rsidRPr="00F24657">
              <w:rPr>
                <w:color w:val="000000" w:themeColor="text1"/>
              </w:rPr>
              <w:t xml:space="preserve"> the basket board was damaged.</w:t>
            </w:r>
            <w:r w:rsidR="00F24657" w:rsidRPr="00F24657">
              <w:rPr>
                <w:color w:val="000000" w:themeColor="text1"/>
              </w:rPr>
              <w:t xml:space="preserve"> Police was informed and promised to monitor the area more closely.</w:t>
            </w:r>
          </w:p>
          <w:p w14:paraId="7AE15833" w14:textId="22F8B345" w:rsidR="00603A78" w:rsidRDefault="00603A78" w:rsidP="00FF7F98"/>
        </w:tc>
      </w:tr>
      <w:tr w:rsidR="00603A78" w14:paraId="2D2C00FB" w14:textId="77777777" w:rsidTr="00A74DD9">
        <w:tc>
          <w:tcPr>
            <w:tcW w:w="495" w:type="dxa"/>
          </w:tcPr>
          <w:p w14:paraId="023A0B72" w14:textId="7158DFCC" w:rsidR="00603A78" w:rsidRDefault="00603A78" w:rsidP="00603A78">
            <w:r>
              <w:t>5.</w:t>
            </w:r>
          </w:p>
        </w:tc>
        <w:tc>
          <w:tcPr>
            <w:tcW w:w="9252" w:type="dxa"/>
          </w:tcPr>
          <w:p w14:paraId="183B85C1" w14:textId="77777777" w:rsidR="00603A78" w:rsidRPr="00603A78" w:rsidRDefault="00603A78" w:rsidP="00603A78">
            <w:pPr>
              <w:rPr>
                <w:b/>
                <w:bCs/>
              </w:rPr>
            </w:pPr>
            <w:r w:rsidRPr="00603A78">
              <w:rPr>
                <w:b/>
                <w:bCs/>
              </w:rPr>
              <w:t>Planning</w:t>
            </w:r>
          </w:p>
          <w:p w14:paraId="135E9A76" w14:textId="77777777" w:rsidR="00A74DD9" w:rsidRDefault="00A74DD9" w:rsidP="00A74DD9">
            <w:pPr>
              <w:pStyle w:val="NoSpacing"/>
              <w:rPr>
                <w:rStyle w:val="casenumber"/>
                <w:rFonts w:asciiTheme="minorHAnsi" w:hAnsiTheme="minorHAnsi" w:cstheme="minorHAnsi"/>
                <w:b/>
                <w:bCs/>
                <w:color w:val="333333"/>
                <w:sz w:val="22"/>
                <w:szCs w:val="22"/>
                <w:shd w:val="clear" w:color="auto" w:fill="FFFFFF"/>
              </w:rPr>
            </w:pPr>
          </w:p>
          <w:p w14:paraId="01410F58" w14:textId="5E62E7AC" w:rsidR="00A74DD9" w:rsidRDefault="00A74DD9" w:rsidP="00A74DD9">
            <w:pPr>
              <w:pStyle w:val="NoSpacing"/>
              <w:rPr>
                <w:rFonts w:ascii="Calibri" w:hAnsi="Calibri" w:cs="Calibri"/>
                <w:sz w:val="22"/>
                <w:szCs w:val="22"/>
              </w:rPr>
            </w:pPr>
            <w:r w:rsidRPr="006069CF">
              <w:rPr>
                <w:rStyle w:val="casenumber"/>
                <w:rFonts w:asciiTheme="minorHAnsi" w:hAnsiTheme="minorHAnsi" w:cstheme="minorHAnsi"/>
                <w:b/>
                <w:bCs/>
                <w:color w:val="333333"/>
                <w:sz w:val="22"/>
                <w:szCs w:val="22"/>
                <w:shd w:val="clear" w:color="auto" w:fill="FFFFFF"/>
              </w:rPr>
              <w:t>21/04394/APP</w:t>
            </w:r>
            <w:r w:rsidRPr="006069CF">
              <w:rPr>
                <w:rStyle w:val="casenumber"/>
                <w:rFonts w:asciiTheme="minorHAnsi" w:hAnsiTheme="minorHAnsi" w:cstheme="minorHAnsi"/>
                <w:color w:val="333333"/>
                <w:sz w:val="22"/>
                <w:szCs w:val="22"/>
                <w:shd w:val="clear" w:color="auto" w:fill="FFFFFF"/>
              </w:rPr>
              <w:t> </w:t>
            </w:r>
            <w:r w:rsidRPr="006069CF">
              <w:rPr>
                <w:rStyle w:val="divider1"/>
                <w:rFonts w:asciiTheme="minorHAnsi" w:hAnsiTheme="minorHAnsi" w:cstheme="minorHAnsi"/>
                <w:color w:val="333333"/>
                <w:sz w:val="22"/>
                <w:szCs w:val="22"/>
                <w:shd w:val="clear" w:color="auto" w:fill="FFFFFF"/>
              </w:rPr>
              <w:t>|</w:t>
            </w:r>
            <w:r w:rsidRPr="006069CF">
              <w:rPr>
                <w:rFonts w:asciiTheme="minorHAnsi" w:hAnsiTheme="minorHAnsi" w:cstheme="minorHAnsi"/>
                <w:color w:val="333333"/>
                <w:sz w:val="22"/>
                <w:szCs w:val="22"/>
                <w:shd w:val="clear" w:color="auto" w:fill="FFFFFF"/>
              </w:rPr>
              <w:t> </w:t>
            </w:r>
            <w:r w:rsidRPr="006069CF">
              <w:rPr>
                <w:rStyle w:val="description"/>
                <w:rFonts w:asciiTheme="minorHAnsi" w:hAnsiTheme="minorHAnsi" w:cstheme="minorHAnsi"/>
                <w:color w:val="333333"/>
                <w:sz w:val="22"/>
                <w:szCs w:val="22"/>
                <w:shd w:val="clear" w:color="auto" w:fill="FFFFFF"/>
              </w:rPr>
              <w:t>Householder application for loft conversion with front and rear Velux windows </w:t>
            </w:r>
            <w:r w:rsidRPr="006069CF">
              <w:rPr>
                <w:rStyle w:val="divider2"/>
                <w:rFonts w:asciiTheme="minorHAnsi" w:hAnsiTheme="minorHAnsi" w:cstheme="minorHAnsi"/>
                <w:color w:val="333333"/>
                <w:sz w:val="22"/>
                <w:szCs w:val="22"/>
                <w:shd w:val="clear" w:color="auto" w:fill="FFFFFF"/>
              </w:rPr>
              <w:t>|</w:t>
            </w:r>
            <w:r w:rsidRPr="006069CF">
              <w:rPr>
                <w:rFonts w:asciiTheme="minorHAnsi" w:hAnsiTheme="minorHAnsi" w:cstheme="minorHAnsi"/>
                <w:color w:val="333333"/>
                <w:sz w:val="22"/>
                <w:szCs w:val="22"/>
                <w:shd w:val="clear" w:color="auto" w:fill="FFFFFF"/>
              </w:rPr>
              <w:t> </w:t>
            </w:r>
            <w:r w:rsidRPr="006069CF">
              <w:rPr>
                <w:rStyle w:val="address"/>
                <w:rFonts w:asciiTheme="minorHAnsi" w:hAnsiTheme="minorHAnsi" w:cstheme="minorHAnsi"/>
                <w:b/>
                <w:bCs/>
                <w:color w:val="333333"/>
                <w:sz w:val="22"/>
                <w:szCs w:val="22"/>
                <w:shd w:val="clear" w:color="auto" w:fill="FFFFFF"/>
              </w:rPr>
              <w:t>7 Merton Close Aylesbury Buckinghamshire HP18 0ZN</w:t>
            </w:r>
            <w:r w:rsidRPr="006069CF">
              <w:rPr>
                <w:rFonts w:asciiTheme="minorHAnsi" w:hAnsiTheme="minorHAnsi" w:cstheme="minorHAnsi"/>
                <w:b/>
                <w:bCs/>
                <w:sz w:val="22"/>
                <w:szCs w:val="22"/>
              </w:rPr>
              <w:br/>
            </w:r>
            <w:r>
              <w:rPr>
                <w:rFonts w:ascii="Calibri" w:hAnsi="Calibri" w:cs="Calibri"/>
                <w:sz w:val="22"/>
                <w:szCs w:val="22"/>
              </w:rPr>
              <w:t xml:space="preserve">Full Details: </w:t>
            </w:r>
            <w:hyperlink r:id="rId8" w:history="1">
              <w:r w:rsidRPr="00513366">
                <w:rPr>
                  <w:rStyle w:val="Hyperlink"/>
                  <w:rFonts w:ascii="Calibri" w:hAnsi="Calibri" w:cs="Calibri"/>
                  <w:sz w:val="22"/>
                  <w:szCs w:val="22"/>
                </w:rPr>
                <w:t>https://publicaccess.aylesburyvaledc.gov.uk/online-applications/applicationDetails.do?activeTab=summary&amp;keyVal=R2GWW3CLIY900&amp;prevPage=inTray</w:t>
              </w:r>
            </w:hyperlink>
          </w:p>
          <w:p w14:paraId="40402D74" w14:textId="73EBF922" w:rsidR="00603A78" w:rsidRDefault="00603A78" w:rsidP="00603A78"/>
          <w:p w14:paraId="21356B53" w14:textId="5CCE6C5C" w:rsidR="00347937" w:rsidRDefault="00347937" w:rsidP="00347937">
            <w:r w:rsidRPr="00C90C39">
              <w:t>The Parish Council is neutral in respect of this application and ha</w:t>
            </w:r>
            <w:r w:rsidR="00E313D4">
              <w:t>d</w:t>
            </w:r>
            <w:r w:rsidRPr="00C90C39">
              <w:t xml:space="preserve"> no comment to make.</w:t>
            </w:r>
          </w:p>
          <w:p w14:paraId="3EC185C3" w14:textId="77777777" w:rsidR="00347937" w:rsidRDefault="00347937" w:rsidP="00603A78"/>
          <w:p w14:paraId="7E3862AF" w14:textId="72719A47" w:rsidR="00603A78" w:rsidRDefault="00603A78" w:rsidP="00603A78">
            <w:r w:rsidRPr="00603A78">
              <w:rPr>
                <w:b/>
                <w:bCs/>
              </w:rPr>
              <w:t>Proposed by:</w:t>
            </w:r>
            <w:r w:rsidRPr="00603A78">
              <w:t xml:space="preserve"> Cllr </w:t>
            </w:r>
            <w:r w:rsidR="00327C43">
              <w:t>Naser Habib</w:t>
            </w:r>
          </w:p>
          <w:p w14:paraId="78D5434A" w14:textId="52009917" w:rsidR="00603A78" w:rsidRDefault="00603A78" w:rsidP="00603A78">
            <w:r w:rsidRPr="00603A78">
              <w:rPr>
                <w:b/>
                <w:bCs/>
              </w:rPr>
              <w:t>Seconded by:</w:t>
            </w:r>
            <w:r w:rsidRPr="00603A78">
              <w:t xml:space="preserve"> </w:t>
            </w:r>
            <w:r w:rsidR="00AF3451">
              <w:t xml:space="preserve">Cllr </w:t>
            </w:r>
            <w:r w:rsidR="00327C43">
              <w:t>Paul Redshaw</w:t>
            </w:r>
          </w:p>
          <w:p w14:paraId="1835D2C4" w14:textId="77777777" w:rsidR="00603A78" w:rsidRDefault="00603A78" w:rsidP="00603A78">
            <w:r w:rsidRPr="00603A78">
              <w:t>Agreed unanimously</w:t>
            </w:r>
          </w:p>
          <w:p w14:paraId="07D5B922" w14:textId="5CF4F78D" w:rsidR="00C90C39" w:rsidRDefault="00C90C39" w:rsidP="009865B4"/>
        </w:tc>
      </w:tr>
      <w:tr w:rsidR="00603A78" w14:paraId="6EAC0B53" w14:textId="77777777" w:rsidTr="00A74DD9">
        <w:tc>
          <w:tcPr>
            <w:tcW w:w="495" w:type="dxa"/>
          </w:tcPr>
          <w:p w14:paraId="0C2E6D6D" w14:textId="6B458F5D" w:rsidR="00603A78" w:rsidRDefault="00603A78" w:rsidP="00603A78">
            <w:r>
              <w:t>6.</w:t>
            </w:r>
          </w:p>
        </w:tc>
        <w:tc>
          <w:tcPr>
            <w:tcW w:w="9252" w:type="dxa"/>
          </w:tcPr>
          <w:p w14:paraId="58091811" w14:textId="77777777" w:rsidR="00603A78" w:rsidRPr="00C90C39" w:rsidRDefault="00C90C39" w:rsidP="00603A78">
            <w:pPr>
              <w:rPr>
                <w:b/>
                <w:bCs/>
              </w:rPr>
            </w:pPr>
            <w:r w:rsidRPr="00C90C39">
              <w:rPr>
                <w:b/>
                <w:bCs/>
              </w:rPr>
              <w:t>Minutes</w:t>
            </w:r>
          </w:p>
          <w:p w14:paraId="3FB8DECE" w14:textId="7BFDDB59" w:rsidR="00C90C39" w:rsidRDefault="00C90C39" w:rsidP="00603A78">
            <w:r w:rsidRPr="00C90C39">
              <w:t xml:space="preserve">The draft </w:t>
            </w:r>
            <w:r w:rsidR="005A0B48">
              <w:t>m</w:t>
            </w:r>
            <w:r w:rsidRPr="00C90C39">
              <w:t xml:space="preserve">inutes </w:t>
            </w:r>
            <w:r w:rsidR="00E313D4">
              <w:t>of the Parish Council Meeting held on 2</w:t>
            </w:r>
            <w:r w:rsidR="00A74DD9">
              <w:t>0</w:t>
            </w:r>
            <w:r w:rsidR="00A74DD9" w:rsidRPr="00A74DD9">
              <w:rPr>
                <w:vertAlign w:val="superscript"/>
              </w:rPr>
              <w:t>th</w:t>
            </w:r>
            <w:r w:rsidR="00A74DD9">
              <w:t xml:space="preserve"> October</w:t>
            </w:r>
            <w:r w:rsidR="00E313D4">
              <w:t xml:space="preserve"> 2021 </w:t>
            </w:r>
            <w:r w:rsidRPr="00C90C39">
              <w:t>were approved and signed as a true record by the Chairman.</w:t>
            </w:r>
          </w:p>
          <w:p w14:paraId="653E1A14" w14:textId="1E70BCD9" w:rsidR="00327C43" w:rsidRDefault="00327C43" w:rsidP="00327C43">
            <w:r w:rsidRPr="00603A78">
              <w:rPr>
                <w:b/>
                <w:bCs/>
              </w:rPr>
              <w:t>Proposed by:</w:t>
            </w:r>
            <w:r w:rsidRPr="00603A78">
              <w:t xml:space="preserve"> Cllr </w:t>
            </w:r>
            <w:r>
              <w:t>Louise Rees</w:t>
            </w:r>
          </w:p>
          <w:p w14:paraId="1A7B6482" w14:textId="278FF80C" w:rsidR="00327C43" w:rsidRDefault="00327C43" w:rsidP="00327C43">
            <w:r w:rsidRPr="00603A78">
              <w:rPr>
                <w:b/>
                <w:bCs/>
              </w:rPr>
              <w:t>Seconded by:</w:t>
            </w:r>
            <w:r w:rsidRPr="00603A78">
              <w:t xml:space="preserve"> </w:t>
            </w:r>
            <w:r>
              <w:t>Cllr Vernon Hill</w:t>
            </w:r>
          </w:p>
          <w:p w14:paraId="0ACB90A4" w14:textId="77777777" w:rsidR="00327C43" w:rsidRDefault="00327C43" w:rsidP="00327C43">
            <w:r w:rsidRPr="00603A78">
              <w:t>Agreed unanimously</w:t>
            </w:r>
          </w:p>
          <w:p w14:paraId="6C28A76E" w14:textId="5E13FC09" w:rsidR="00C90C39" w:rsidRDefault="00C90C39" w:rsidP="00603A78"/>
        </w:tc>
      </w:tr>
      <w:tr w:rsidR="00603A78" w14:paraId="6BA880E8" w14:textId="77777777" w:rsidTr="00A74DD9">
        <w:tc>
          <w:tcPr>
            <w:tcW w:w="495" w:type="dxa"/>
          </w:tcPr>
          <w:p w14:paraId="593B6803" w14:textId="35197E86" w:rsidR="00603A78" w:rsidRDefault="00603A78" w:rsidP="00603A78">
            <w:r>
              <w:lastRenderedPageBreak/>
              <w:t>7.</w:t>
            </w:r>
          </w:p>
        </w:tc>
        <w:tc>
          <w:tcPr>
            <w:tcW w:w="9252" w:type="dxa"/>
          </w:tcPr>
          <w:p w14:paraId="22D825BE" w14:textId="77777777" w:rsidR="00E73715" w:rsidRPr="005A0B48" w:rsidRDefault="00C90C39" w:rsidP="00E73715">
            <w:pPr>
              <w:rPr>
                <w:b/>
                <w:bCs/>
                <w:color w:val="000000" w:themeColor="text1"/>
              </w:rPr>
            </w:pPr>
            <w:r w:rsidRPr="005A0B48">
              <w:rPr>
                <w:b/>
                <w:bCs/>
                <w:color w:val="000000" w:themeColor="text1"/>
              </w:rPr>
              <w:t>Land &amp; facilities</w:t>
            </w:r>
          </w:p>
          <w:p w14:paraId="22B0E5FF" w14:textId="77777777" w:rsidR="00E73715" w:rsidRPr="005A0B48" w:rsidRDefault="00E73715" w:rsidP="00E73715">
            <w:pPr>
              <w:rPr>
                <w:b/>
                <w:bCs/>
                <w:color w:val="000000" w:themeColor="text1"/>
              </w:rPr>
            </w:pPr>
          </w:p>
          <w:p w14:paraId="7C0D34A3" w14:textId="142DF911" w:rsidR="00327C43" w:rsidRDefault="000C29A0" w:rsidP="007F2C0E">
            <w:pPr>
              <w:rPr>
                <w:rFonts w:cstheme="minorHAnsi"/>
                <w:b/>
                <w:bCs/>
                <w:color w:val="000000" w:themeColor="text1"/>
              </w:rPr>
            </w:pPr>
            <w:r w:rsidRPr="00F52C74">
              <w:rPr>
                <w:rFonts w:cstheme="minorHAnsi"/>
                <w:b/>
                <w:bCs/>
                <w:color w:val="000000" w:themeColor="text1"/>
              </w:rPr>
              <w:t>Roman Park &amp; Village Ha</w:t>
            </w:r>
            <w:r w:rsidR="00F52C74">
              <w:rPr>
                <w:rFonts w:cstheme="minorHAnsi"/>
                <w:b/>
                <w:bCs/>
                <w:color w:val="000000" w:themeColor="text1"/>
              </w:rPr>
              <w:t>ll</w:t>
            </w:r>
          </w:p>
          <w:p w14:paraId="08FB852F" w14:textId="3B10E022" w:rsidR="000C29A0" w:rsidRDefault="0074090B" w:rsidP="00603A78">
            <w:pPr>
              <w:rPr>
                <w:color w:val="000000" w:themeColor="text1"/>
              </w:rPr>
            </w:pPr>
            <w:r w:rsidRPr="0074090B">
              <w:rPr>
                <w:color w:val="000000" w:themeColor="text1"/>
              </w:rPr>
              <w:t>Build progress is as reported.</w:t>
            </w:r>
          </w:p>
          <w:p w14:paraId="11735438" w14:textId="77777777" w:rsidR="0074090B" w:rsidRPr="005A0B48" w:rsidRDefault="0074090B" w:rsidP="00603A78">
            <w:pPr>
              <w:rPr>
                <w:color w:val="000000" w:themeColor="text1"/>
              </w:rPr>
            </w:pPr>
          </w:p>
          <w:p w14:paraId="57B01718" w14:textId="17D38502" w:rsidR="000C29A0" w:rsidRDefault="000C29A0" w:rsidP="00120D79">
            <w:pPr>
              <w:rPr>
                <w:b/>
                <w:bCs/>
                <w:color w:val="000000" w:themeColor="text1"/>
              </w:rPr>
            </w:pPr>
            <w:r w:rsidRPr="00120D79">
              <w:rPr>
                <w:b/>
                <w:bCs/>
                <w:color w:val="000000" w:themeColor="text1"/>
              </w:rPr>
              <w:t>Allotments</w:t>
            </w:r>
          </w:p>
          <w:p w14:paraId="28A2600A" w14:textId="4726DEA8" w:rsidR="009865B4" w:rsidRPr="009865B4" w:rsidRDefault="009865B4" w:rsidP="00120D79">
            <w:pPr>
              <w:rPr>
                <w:color w:val="000000" w:themeColor="text1"/>
              </w:rPr>
            </w:pPr>
            <w:r w:rsidRPr="009865B4">
              <w:rPr>
                <w:color w:val="000000" w:themeColor="text1"/>
              </w:rPr>
              <w:t>Nothing to report</w:t>
            </w:r>
          </w:p>
          <w:p w14:paraId="1FB9488D" w14:textId="22210026" w:rsidR="000C29A0" w:rsidRPr="005A0B48" w:rsidRDefault="000C29A0" w:rsidP="00603A78">
            <w:pPr>
              <w:rPr>
                <w:color w:val="000000" w:themeColor="text1"/>
              </w:rPr>
            </w:pPr>
          </w:p>
          <w:p w14:paraId="670F6AC0" w14:textId="3938BD35" w:rsidR="000C29A0" w:rsidRPr="00120D79" w:rsidRDefault="000C29A0" w:rsidP="00120D79">
            <w:pPr>
              <w:rPr>
                <w:b/>
                <w:bCs/>
                <w:color w:val="000000" w:themeColor="text1"/>
              </w:rPr>
            </w:pPr>
            <w:r w:rsidRPr="00120D79">
              <w:rPr>
                <w:b/>
                <w:bCs/>
                <w:color w:val="000000" w:themeColor="text1"/>
              </w:rPr>
              <w:t>Park inspections</w:t>
            </w:r>
          </w:p>
          <w:p w14:paraId="62B6CE57" w14:textId="1EB1737C" w:rsidR="002A5B7C" w:rsidRDefault="002A5B7C" w:rsidP="003D6E13">
            <w:pPr>
              <w:rPr>
                <w:rFonts w:eastAsia="Times New Roman"/>
                <w:color w:val="000000" w:themeColor="text1"/>
              </w:rPr>
            </w:pPr>
            <w:r w:rsidRPr="002A5B7C">
              <w:rPr>
                <w:rFonts w:eastAsia="Times New Roman"/>
                <w:color w:val="000000" w:themeColor="text1"/>
              </w:rPr>
              <w:t xml:space="preserve">There has been further vandalism at Berryfields Green.  The basketball backboards which were replaced last month have, again, been vandalised.  One has broken in two having been kicked so hard it broke.  Given that these are very robust it must have been done with much force.  A parishioner reported to us that he saw youths climbing up the netting of the MUGA and climbing over the hoops.  Councillors now need to decide whether to replace the rings/backboards or have them removed for safety.  </w:t>
            </w:r>
          </w:p>
          <w:p w14:paraId="6AA88979" w14:textId="77777777" w:rsidR="0074090B" w:rsidRDefault="0074090B" w:rsidP="003D6E13">
            <w:pPr>
              <w:rPr>
                <w:rFonts w:eastAsia="Times New Roman"/>
              </w:rPr>
            </w:pPr>
          </w:p>
          <w:p w14:paraId="6780EA55" w14:textId="77777777" w:rsidR="0074090B" w:rsidRPr="0074090B" w:rsidRDefault="0074090B" w:rsidP="0074090B">
            <w:pPr>
              <w:rPr>
                <w:rFonts w:eastAsia="Times New Roman"/>
                <w:b/>
                <w:bCs/>
              </w:rPr>
            </w:pPr>
            <w:r w:rsidRPr="0074090B">
              <w:rPr>
                <w:rFonts w:eastAsia="Times New Roman"/>
                <w:b/>
                <w:bCs/>
              </w:rPr>
              <w:t xml:space="preserve">Memorial Policy </w:t>
            </w:r>
          </w:p>
          <w:p w14:paraId="37EE15CD" w14:textId="6E60FD21" w:rsidR="00E73715" w:rsidRDefault="0074090B" w:rsidP="0074090B">
            <w:pPr>
              <w:rPr>
                <w:rFonts w:eastAsia="Times New Roman"/>
              </w:rPr>
            </w:pPr>
            <w:r w:rsidRPr="0074090B">
              <w:rPr>
                <w:rFonts w:eastAsia="Times New Roman"/>
              </w:rPr>
              <w:t>Memorial Policy has been approv</w:t>
            </w:r>
            <w:r>
              <w:rPr>
                <w:rFonts w:eastAsia="Times New Roman"/>
              </w:rPr>
              <w:t>ed</w:t>
            </w:r>
            <w:r w:rsidRPr="0074090B">
              <w:rPr>
                <w:rFonts w:eastAsia="Times New Roman"/>
              </w:rPr>
              <w:t xml:space="preserve">.  </w:t>
            </w:r>
          </w:p>
          <w:p w14:paraId="19DBCBAF" w14:textId="77777777" w:rsidR="0074090B" w:rsidRDefault="0074090B" w:rsidP="0074090B">
            <w:pPr>
              <w:rPr>
                <w:rFonts w:eastAsia="Times New Roman"/>
              </w:rPr>
            </w:pPr>
          </w:p>
          <w:p w14:paraId="2C79A91B" w14:textId="1DA53EEC" w:rsidR="0074090B" w:rsidRDefault="0074090B" w:rsidP="0074090B">
            <w:r w:rsidRPr="003171B5">
              <w:rPr>
                <w:b/>
                <w:bCs/>
              </w:rPr>
              <w:t>Proposed by:</w:t>
            </w:r>
            <w:r>
              <w:t xml:space="preserve"> Cllr </w:t>
            </w:r>
            <w:r w:rsidR="0049563B">
              <w:t>Arun Sekhar</w:t>
            </w:r>
          </w:p>
          <w:p w14:paraId="52592B2D" w14:textId="49AD4AB8" w:rsidR="0074090B" w:rsidRDefault="0074090B" w:rsidP="0074090B">
            <w:r w:rsidRPr="003171B5">
              <w:rPr>
                <w:b/>
                <w:bCs/>
              </w:rPr>
              <w:t>Seconded by:</w:t>
            </w:r>
            <w:r>
              <w:t xml:space="preserve"> Cllr </w:t>
            </w:r>
            <w:r w:rsidR="0049563B">
              <w:t>John</w:t>
            </w:r>
            <w:r w:rsidR="00F3614E">
              <w:t xml:space="preserve"> Yandrapati</w:t>
            </w:r>
          </w:p>
          <w:p w14:paraId="77B66CD2" w14:textId="41DA4A4B" w:rsidR="0074090B" w:rsidRDefault="0074090B" w:rsidP="0074090B">
            <w:pPr>
              <w:rPr>
                <w:rFonts w:eastAsia="Times New Roman"/>
              </w:rPr>
            </w:pPr>
            <w:r>
              <w:t>Agreed unanimously</w:t>
            </w:r>
          </w:p>
          <w:p w14:paraId="5712147A" w14:textId="2871FC70" w:rsidR="003D6E13" w:rsidRPr="005A0B48" w:rsidRDefault="003D6E13" w:rsidP="003D6E13">
            <w:pPr>
              <w:rPr>
                <w:color w:val="000000" w:themeColor="text1"/>
              </w:rPr>
            </w:pPr>
          </w:p>
        </w:tc>
      </w:tr>
      <w:tr w:rsidR="00603A78" w14:paraId="1AE8DE54" w14:textId="77777777" w:rsidTr="00A74DD9">
        <w:tc>
          <w:tcPr>
            <w:tcW w:w="495" w:type="dxa"/>
          </w:tcPr>
          <w:p w14:paraId="6AB2C265" w14:textId="655339A8" w:rsidR="00603A78" w:rsidRDefault="00603A78" w:rsidP="00603A78">
            <w:r>
              <w:t>8.</w:t>
            </w:r>
          </w:p>
        </w:tc>
        <w:tc>
          <w:tcPr>
            <w:tcW w:w="9252" w:type="dxa"/>
          </w:tcPr>
          <w:p w14:paraId="43FAE002" w14:textId="3C478554" w:rsidR="00603A78" w:rsidRPr="006611DC" w:rsidRDefault="000C29A0" w:rsidP="00603A78">
            <w:pPr>
              <w:rPr>
                <w:b/>
                <w:bCs/>
              </w:rPr>
            </w:pPr>
            <w:r w:rsidRPr="006611DC">
              <w:rPr>
                <w:b/>
                <w:bCs/>
              </w:rPr>
              <w:t>Finance</w:t>
            </w:r>
          </w:p>
          <w:p w14:paraId="3670F348" w14:textId="34ED60AB" w:rsidR="00A74DD9" w:rsidRDefault="003171B5" w:rsidP="00603A78">
            <w:r>
              <w:t xml:space="preserve">8.1 </w:t>
            </w:r>
            <w:r w:rsidRPr="003171B5">
              <w:t xml:space="preserve">The payment run </w:t>
            </w:r>
            <w:r w:rsidR="002653A6">
              <w:t xml:space="preserve">agreed </w:t>
            </w:r>
            <w:r w:rsidRPr="003171B5">
              <w:t>as circulated and budgeted payments made outside the Parish Council meeting were ratified.</w:t>
            </w:r>
            <w:r w:rsidR="00A74DD9" w:rsidRPr="00135822">
              <w:rPr>
                <w:rFonts w:cstheme="minorHAnsi"/>
              </w:rPr>
              <w:br/>
            </w:r>
          </w:p>
          <w:p w14:paraId="3605C38B" w14:textId="1E5FABB9" w:rsidR="006326C1" w:rsidRDefault="005723F0" w:rsidP="00603A78">
            <w:r w:rsidRPr="005723F0">
              <w:rPr>
                <w:noProof/>
              </w:rPr>
              <w:drawing>
                <wp:inline distT="0" distB="0" distL="0" distR="0" wp14:anchorId="574BA861" wp14:editId="0C8778B8">
                  <wp:extent cx="5731510" cy="27368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736850"/>
                          </a:xfrm>
                          <a:prstGeom prst="rect">
                            <a:avLst/>
                          </a:prstGeom>
                        </pic:spPr>
                      </pic:pic>
                    </a:graphicData>
                  </a:graphic>
                </wp:inline>
              </w:drawing>
            </w:r>
          </w:p>
          <w:p w14:paraId="17915540" w14:textId="7FEAC267" w:rsidR="000C29A0" w:rsidRDefault="000C29A0" w:rsidP="00603A78"/>
          <w:p w14:paraId="71164BDB" w14:textId="17A8AB10" w:rsidR="003171B5" w:rsidRDefault="003171B5" w:rsidP="00603A78">
            <w:r>
              <w:t>8.</w:t>
            </w:r>
            <w:r w:rsidR="00E73715">
              <w:t>2</w:t>
            </w:r>
            <w:r>
              <w:t xml:space="preserve"> </w:t>
            </w:r>
            <w:r w:rsidRPr="003171B5">
              <w:t xml:space="preserve">The accounts to </w:t>
            </w:r>
            <w:r w:rsidR="002653A6">
              <w:t xml:space="preserve">the </w:t>
            </w:r>
            <w:r w:rsidRPr="003171B5">
              <w:t>end of</w:t>
            </w:r>
            <w:r w:rsidR="00A74DD9">
              <w:t xml:space="preserve"> October </w:t>
            </w:r>
            <w:r w:rsidRPr="003171B5">
              <w:t>2021</w:t>
            </w:r>
            <w:r w:rsidR="002653A6">
              <w:t>,</w:t>
            </w:r>
            <w:r w:rsidRPr="003171B5">
              <w:t xml:space="preserve"> were agreed as circulated.</w:t>
            </w:r>
          </w:p>
          <w:p w14:paraId="6576F46B" w14:textId="77777777" w:rsidR="00322DC7" w:rsidRDefault="00322DC7" w:rsidP="00322DC7">
            <w:pPr>
              <w:rPr>
                <w:b/>
                <w:bCs/>
              </w:rPr>
            </w:pPr>
          </w:p>
          <w:p w14:paraId="015C1E07" w14:textId="1E11AF37" w:rsidR="00322DC7" w:rsidRDefault="00322DC7" w:rsidP="00322DC7">
            <w:r w:rsidRPr="003171B5">
              <w:rPr>
                <w:b/>
                <w:bCs/>
              </w:rPr>
              <w:t>Proposed by:</w:t>
            </w:r>
            <w:r>
              <w:t xml:space="preserve"> Cllr </w:t>
            </w:r>
            <w:r w:rsidR="0030062A">
              <w:t>Paul Redshaw</w:t>
            </w:r>
          </w:p>
          <w:p w14:paraId="45F896A9" w14:textId="18185C53" w:rsidR="00322DC7" w:rsidRDefault="00322DC7" w:rsidP="00322DC7">
            <w:r w:rsidRPr="003171B5">
              <w:rPr>
                <w:b/>
                <w:bCs/>
              </w:rPr>
              <w:t>Seconded by:</w:t>
            </w:r>
            <w:r>
              <w:t xml:space="preserve"> Cllr </w:t>
            </w:r>
            <w:r w:rsidR="0030062A">
              <w:t>Louise Rees</w:t>
            </w:r>
            <w:r w:rsidR="00F3614E">
              <w:t xml:space="preserve"> </w:t>
            </w:r>
          </w:p>
          <w:p w14:paraId="66D88165" w14:textId="047A5883" w:rsidR="0004624A" w:rsidRDefault="00322DC7" w:rsidP="00322DC7">
            <w:r>
              <w:t>Agreed unanimously</w:t>
            </w:r>
          </w:p>
        </w:tc>
      </w:tr>
      <w:tr w:rsidR="00603A78" w14:paraId="266C230F" w14:textId="77777777" w:rsidTr="00A74DD9">
        <w:tc>
          <w:tcPr>
            <w:tcW w:w="495" w:type="dxa"/>
          </w:tcPr>
          <w:p w14:paraId="5460320A" w14:textId="1E6CCFA6" w:rsidR="00603A78" w:rsidRDefault="00603A78" w:rsidP="00603A78"/>
        </w:tc>
        <w:tc>
          <w:tcPr>
            <w:tcW w:w="9252" w:type="dxa"/>
          </w:tcPr>
          <w:p w14:paraId="096C9A67" w14:textId="77302DA6" w:rsidR="003171B5" w:rsidRDefault="003171B5" w:rsidP="00E73715"/>
        </w:tc>
      </w:tr>
      <w:tr w:rsidR="00603A78" w14:paraId="1F1A4FA2" w14:textId="77777777" w:rsidTr="00A74DD9">
        <w:tc>
          <w:tcPr>
            <w:tcW w:w="495" w:type="dxa"/>
          </w:tcPr>
          <w:p w14:paraId="030ECA39" w14:textId="0A7FBC48" w:rsidR="00603A78" w:rsidRPr="0074090B" w:rsidRDefault="00E73715" w:rsidP="00603A78">
            <w:pPr>
              <w:rPr>
                <w:color w:val="000000" w:themeColor="text1"/>
              </w:rPr>
            </w:pPr>
            <w:r w:rsidRPr="0074090B">
              <w:rPr>
                <w:color w:val="000000" w:themeColor="text1"/>
              </w:rPr>
              <w:t>9</w:t>
            </w:r>
            <w:r w:rsidR="00603A78" w:rsidRPr="0074090B">
              <w:rPr>
                <w:color w:val="000000" w:themeColor="text1"/>
              </w:rPr>
              <w:t>.</w:t>
            </w:r>
          </w:p>
        </w:tc>
        <w:tc>
          <w:tcPr>
            <w:tcW w:w="9252" w:type="dxa"/>
          </w:tcPr>
          <w:p w14:paraId="4AD0DA31" w14:textId="77777777" w:rsidR="00B75C57" w:rsidRPr="0074090B" w:rsidRDefault="003171B5" w:rsidP="00B75C57">
            <w:pPr>
              <w:rPr>
                <w:b/>
                <w:bCs/>
                <w:color w:val="000000" w:themeColor="text1"/>
              </w:rPr>
            </w:pPr>
            <w:r w:rsidRPr="0074090B">
              <w:rPr>
                <w:b/>
                <w:bCs/>
                <w:color w:val="000000" w:themeColor="text1"/>
              </w:rPr>
              <w:t>Events</w:t>
            </w:r>
          </w:p>
          <w:p w14:paraId="637269B4" w14:textId="10728FFC" w:rsidR="0030062A" w:rsidRDefault="0030062A" w:rsidP="00B75C57">
            <w:pPr>
              <w:rPr>
                <w:color w:val="000000" w:themeColor="text1"/>
                <w:u w:val="single"/>
              </w:rPr>
            </w:pPr>
            <w:r w:rsidRPr="0074090B">
              <w:rPr>
                <w:color w:val="000000" w:themeColor="text1"/>
                <w:u w:val="single"/>
              </w:rPr>
              <w:t>Berryfields Buddies</w:t>
            </w:r>
          </w:p>
          <w:p w14:paraId="7917BE77" w14:textId="77777777" w:rsidR="0074090B" w:rsidRPr="0074090B" w:rsidRDefault="0074090B" w:rsidP="0074090B">
            <w:pPr>
              <w:rPr>
                <w:color w:val="000000" w:themeColor="text1"/>
              </w:rPr>
            </w:pPr>
            <w:r w:rsidRPr="0074090B">
              <w:rPr>
                <w:color w:val="000000" w:themeColor="text1"/>
              </w:rPr>
              <w:t xml:space="preserve">Coffee mornings are now held on Wednesday mornings and some regular attendees who report that they enjoy them.  The walk along Greenway was much enjoyed and Anthea has booked Boxing Day table at Miller &amp; Carter for those who are alone and would like to go.   </w:t>
            </w:r>
          </w:p>
          <w:p w14:paraId="6F22D6A9" w14:textId="1EF2DDE8" w:rsidR="0074090B" w:rsidRPr="0074090B" w:rsidRDefault="0074090B" w:rsidP="0074090B">
            <w:pPr>
              <w:rPr>
                <w:color w:val="000000" w:themeColor="text1"/>
              </w:rPr>
            </w:pPr>
            <w:r w:rsidRPr="0074090B">
              <w:rPr>
                <w:color w:val="000000" w:themeColor="text1"/>
              </w:rPr>
              <w:t xml:space="preserve">One of the Buddies has kindly offered his services as Father Christmas in </w:t>
            </w:r>
            <w:proofErr w:type="spellStart"/>
            <w:r w:rsidRPr="0074090B">
              <w:rPr>
                <w:color w:val="000000" w:themeColor="text1"/>
              </w:rPr>
              <w:t>Watermead</w:t>
            </w:r>
            <w:proofErr w:type="spellEnd"/>
            <w:r w:rsidRPr="0074090B">
              <w:rPr>
                <w:color w:val="000000" w:themeColor="text1"/>
              </w:rPr>
              <w:t xml:space="preserve"> due to Ashley’s absence on the night – Nigel is absolutely delighted and thrilled to have been asked, which is lovely.  This is a positive outcome of Buddies involvement.  He’s also joining in with other</w:t>
            </w:r>
            <w:r w:rsidRPr="0074090B">
              <w:rPr>
                <w:b/>
                <w:bCs/>
                <w:color w:val="000000" w:themeColor="text1"/>
                <w:u w:val="single"/>
              </w:rPr>
              <w:t xml:space="preserve"> </w:t>
            </w:r>
            <w:r w:rsidRPr="0074090B">
              <w:rPr>
                <w:color w:val="000000" w:themeColor="text1"/>
              </w:rPr>
              <w:t>social events.</w:t>
            </w:r>
          </w:p>
          <w:p w14:paraId="02FBC9C8" w14:textId="1078C00C" w:rsidR="0030062A" w:rsidRPr="0074090B" w:rsidRDefault="0030062A" w:rsidP="00603A78">
            <w:pPr>
              <w:rPr>
                <w:color w:val="000000" w:themeColor="text1"/>
              </w:rPr>
            </w:pPr>
          </w:p>
          <w:p w14:paraId="428FE0B6" w14:textId="1F138701" w:rsidR="008F6A4C" w:rsidRPr="0074090B" w:rsidRDefault="008F6A4C" w:rsidP="00603A78">
            <w:pPr>
              <w:rPr>
                <w:color w:val="000000" w:themeColor="text1"/>
                <w:u w:val="single"/>
              </w:rPr>
            </w:pPr>
            <w:r w:rsidRPr="0074090B">
              <w:rPr>
                <w:rFonts w:cstheme="minorHAnsi"/>
                <w:color w:val="000000" w:themeColor="text1"/>
                <w:u w:val="single"/>
              </w:rPr>
              <w:t xml:space="preserve">HM Queen’s Platinum Jubilee Event </w:t>
            </w:r>
          </w:p>
          <w:p w14:paraId="036C3D4B" w14:textId="1B014D92" w:rsidR="0030062A" w:rsidRPr="0074090B" w:rsidRDefault="00F24657" w:rsidP="00603A78">
            <w:pPr>
              <w:rPr>
                <w:color w:val="000000" w:themeColor="text1"/>
              </w:rPr>
            </w:pPr>
            <w:r w:rsidRPr="0074090B">
              <w:rPr>
                <w:color w:val="000000" w:themeColor="text1"/>
              </w:rPr>
              <w:t>Councillor Sekhar</w:t>
            </w:r>
            <w:r w:rsidR="0030062A" w:rsidRPr="0074090B">
              <w:rPr>
                <w:color w:val="000000" w:themeColor="text1"/>
              </w:rPr>
              <w:t xml:space="preserve"> </w:t>
            </w:r>
            <w:r w:rsidRPr="0074090B">
              <w:rPr>
                <w:color w:val="000000" w:themeColor="text1"/>
              </w:rPr>
              <w:t xml:space="preserve">is leading the organisation of this event. The proposal is to organise a community picnic, </w:t>
            </w:r>
            <w:r w:rsidR="0074090B" w:rsidRPr="0074090B">
              <w:rPr>
                <w:color w:val="000000" w:themeColor="text1"/>
              </w:rPr>
              <w:t xml:space="preserve">children </w:t>
            </w:r>
            <w:r w:rsidRPr="0074090B">
              <w:rPr>
                <w:color w:val="000000" w:themeColor="text1"/>
              </w:rPr>
              <w:t>entertainment</w:t>
            </w:r>
            <w:r w:rsidR="0074090B" w:rsidRPr="0074090B">
              <w:rPr>
                <w:color w:val="000000" w:themeColor="text1"/>
              </w:rPr>
              <w:t xml:space="preserve">, </w:t>
            </w:r>
            <w:r w:rsidR="002A5B7C">
              <w:rPr>
                <w:color w:val="000000" w:themeColor="text1"/>
              </w:rPr>
              <w:t xml:space="preserve">an </w:t>
            </w:r>
            <w:r w:rsidR="0074090B" w:rsidRPr="0074090B">
              <w:rPr>
                <w:color w:val="000000" w:themeColor="text1"/>
              </w:rPr>
              <w:t>evening entertainment</w:t>
            </w:r>
            <w:r w:rsidRPr="0074090B">
              <w:rPr>
                <w:color w:val="000000" w:themeColor="text1"/>
              </w:rPr>
              <w:t xml:space="preserve">, </w:t>
            </w:r>
            <w:r w:rsidR="0030062A" w:rsidRPr="0074090B">
              <w:rPr>
                <w:color w:val="000000" w:themeColor="text1"/>
              </w:rPr>
              <w:t>beacon lighting</w:t>
            </w:r>
            <w:r w:rsidR="00661256" w:rsidRPr="0074090B">
              <w:rPr>
                <w:color w:val="000000" w:themeColor="text1"/>
              </w:rPr>
              <w:t>,</w:t>
            </w:r>
            <w:r w:rsidR="00E71F9C" w:rsidRPr="0074090B">
              <w:rPr>
                <w:color w:val="000000" w:themeColor="text1"/>
              </w:rPr>
              <w:t xml:space="preserve"> </w:t>
            </w:r>
            <w:r w:rsidR="00661256" w:rsidRPr="0074090B">
              <w:rPr>
                <w:color w:val="000000" w:themeColor="text1"/>
              </w:rPr>
              <w:t>food</w:t>
            </w:r>
            <w:r w:rsidR="00E71F9C" w:rsidRPr="0074090B">
              <w:rPr>
                <w:color w:val="000000" w:themeColor="text1"/>
              </w:rPr>
              <w:t xml:space="preserve"> stalls</w:t>
            </w:r>
            <w:r w:rsidR="00661256" w:rsidRPr="0074090B">
              <w:rPr>
                <w:color w:val="000000" w:themeColor="text1"/>
              </w:rPr>
              <w:t xml:space="preserve"> etc.</w:t>
            </w:r>
          </w:p>
          <w:p w14:paraId="6B001638" w14:textId="7284122A" w:rsidR="00661256" w:rsidRPr="0074090B" w:rsidRDefault="00661256" w:rsidP="00603A78">
            <w:pPr>
              <w:rPr>
                <w:color w:val="000000" w:themeColor="text1"/>
              </w:rPr>
            </w:pPr>
            <w:r w:rsidRPr="0074090B">
              <w:rPr>
                <w:color w:val="000000" w:themeColor="text1"/>
              </w:rPr>
              <w:t xml:space="preserve">The clerk will look at licensing </w:t>
            </w:r>
            <w:r w:rsidR="0074090B" w:rsidRPr="0074090B">
              <w:rPr>
                <w:color w:val="000000" w:themeColor="text1"/>
              </w:rPr>
              <w:t xml:space="preserve">of </w:t>
            </w:r>
            <w:r w:rsidRPr="0074090B">
              <w:rPr>
                <w:color w:val="000000" w:themeColor="text1"/>
              </w:rPr>
              <w:t xml:space="preserve">the event and put all safety procedure in place. </w:t>
            </w:r>
          </w:p>
          <w:p w14:paraId="270B23F2" w14:textId="77777777" w:rsidR="0074090B" w:rsidRPr="0074090B" w:rsidRDefault="00661256" w:rsidP="00603A78">
            <w:pPr>
              <w:rPr>
                <w:color w:val="000000" w:themeColor="text1"/>
              </w:rPr>
            </w:pPr>
            <w:r w:rsidRPr="0074090B">
              <w:rPr>
                <w:color w:val="000000" w:themeColor="text1"/>
              </w:rPr>
              <w:t xml:space="preserve">Event working group will be established closer to the event. </w:t>
            </w:r>
          </w:p>
          <w:p w14:paraId="37C976A7" w14:textId="4FB9D41C" w:rsidR="00E71F9C" w:rsidRPr="0074090B" w:rsidRDefault="00661256" w:rsidP="00603A78">
            <w:pPr>
              <w:rPr>
                <w:color w:val="000000" w:themeColor="text1"/>
              </w:rPr>
            </w:pPr>
            <w:r w:rsidRPr="0074090B">
              <w:rPr>
                <w:color w:val="000000" w:themeColor="text1"/>
              </w:rPr>
              <w:t>Advertising of the event was discussed.</w:t>
            </w:r>
          </w:p>
          <w:p w14:paraId="6970953E" w14:textId="257BC3E3" w:rsidR="00DF2D95" w:rsidRPr="0074090B" w:rsidRDefault="00DF2D95" w:rsidP="00661256">
            <w:pPr>
              <w:rPr>
                <w:color w:val="000000" w:themeColor="text1"/>
              </w:rPr>
            </w:pPr>
          </w:p>
        </w:tc>
      </w:tr>
      <w:tr w:rsidR="00603A78" w14:paraId="48FF91AB" w14:textId="77777777" w:rsidTr="00A74DD9">
        <w:tc>
          <w:tcPr>
            <w:tcW w:w="495" w:type="dxa"/>
          </w:tcPr>
          <w:p w14:paraId="4EB3E1C7" w14:textId="41156938" w:rsidR="00603A78" w:rsidRDefault="00603A78" w:rsidP="00603A78">
            <w:r>
              <w:t>1</w:t>
            </w:r>
            <w:r w:rsidR="00E73715">
              <w:t>0</w:t>
            </w:r>
            <w:r>
              <w:t>.</w:t>
            </w:r>
          </w:p>
        </w:tc>
        <w:tc>
          <w:tcPr>
            <w:tcW w:w="9252" w:type="dxa"/>
          </w:tcPr>
          <w:p w14:paraId="749937DC" w14:textId="56076CC0" w:rsidR="00D25B78" w:rsidRDefault="003171B5" w:rsidP="00603A78">
            <w:pPr>
              <w:rPr>
                <w:b/>
                <w:bCs/>
                <w:color w:val="000000" w:themeColor="text1"/>
              </w:rPr>
            </w:pPr>
            <w:r w:rsidRPr="00147F76">
              <w:rPr>
                <w:b/>
                <w:bCs/>
                <w:color w:val="000000" w:themeColor="text1"/>
              </w:rPr>
              <w:t>Berryfields News &amp; Communication</w:t>
            </w:r>
          </w:p>
          <w:p w14:paraId="195B855C" w14:textId="3068BB3D" w:rsidR="00B64824" w:rsidRPr="00F24657" w:rsidRDefault="002A5B7C" w:rsidP="000241E8">
            <w:pPr>
              <w:rPr>
                <w:color w:val="000000" w:themeColor="text1"/>
              </w:rPr>
            </w:pPr>
            <w:r w:rsidRPr="002A5B7C">
              <w:rPr>
                <w:color w:val="000000" w:themeColor="text1"/>
              </w:rPr>
              <w:t>December edition being completed. New approval process now in place for advertising and confirmation required from each advertiser that they own any copyright/design and approve the advert before publication.</w:t>
            </w:r>
          </w:p>
          <w:p w14:paraId="65E97A24" w14:textId="172FA1B6" w:rsidR="000241E8" w:rsidRDefault="000241E8" w:rsidP="000241E8"/>
        </w:tc>
      </w:tr>
      <w:tr w:rsidR="00603A78" w14:paraId="7389CD22" w14:textId="77777777" w:rsidTr="00A74DD9">
        <w:tc>
          <w:tcPr>
            <w:tcW w:w="495" w:type="dxa"/>
          </w:tcPr>
          <w:p w14:paraId="42F05ADD" w14:textId="68B3E1E4" w:rsidR="00603A78" w:rsidRDefault="00603A78" w:rsidP="00603A78">
            <w:r>
              <w:t>1</w:t>
            </w:r>
            <w:r w:rsidR="00A74DD9">
              <w:t>1</w:t>
            </w:r>
            <w:r>
              <w:t>.</w:t>
            </w:r>
          </w:p>
        </w:tc>
        <w:tc>
          <w:tcPr>
            <w:tcW w:w="9252" w:type="dxa"/>
          </w:tcPr>
          <w:p w14:paraId="131D71EF" w14:textId="32CD1C85" w:rsidR="00603A78" w:rsidRDefault="003171B5" w:rsidP="00603A78">
            <w:pPr>
              <w:rPr>
                <w:b/>
                <w:bCs/>
                <w:color w:val="000000" w:themeColor="text1"/>
              </w:rPr>
            </w:pPr>
            <w:r w:rsidRPr="00147F76">
              <w:rPr>
                <w:b/>
                <w:bCs/>
                <w:color w:val="000000" w:themeColor="text1"/>
              </w:rPr>
              <w:t>Highways &amp; transport</w:t>
            </w:r>
          </w:p>
          <w:p w14:paraId="3679A47A" w14:textId="77777777" w:rsidR="00BF4820" w:rsidRPr="00661256" w:rsidRDefault="000241E8" w:rsidP="000241E8">
            <w:pPr>
              <w:rPr>
                <w:color w:val="000000" w:themeColor="text1"/>
              </w:rPr>
            </w:pPr>
            <w:r w:rsidRPr="00661256">
              <w:rPr>
                <w:color w:val="000000" w:themeColor="text1"/>
              </w:rPr>
              <w:t>Cllr Hills wrote an article about safety to be published in the Berryfields news.</w:t>
            </w:r>
          </w:p>
          <w:p w14:paraId="19DAA21C" w14:textId="3B513C0D" w:rsidR="000241E8" w:rsidRPr="00147F76" w:rsidRDefault="000241E8" w:rsidP="000241E8">
            <w:pPr>
              <w:rPr>
                <w:color w:val="000000" w:themeColor="text1"/>
              </w:rPr>
            </w:pPr>
          </w:p>
        </w:tc>
      </w:tr>
      <w:tr w:rsidR="00603A78" w14:paraId="588ABC49" w14:textId="77777777" w:rsidTr="00A74DD9">
        <w:tc>
          <w:tcPr>
            <w:tcW w:w="495" w:type="dxa"/>
          </w:tcPr>
          <w:p w14:paraId="1B4FBEF3" w14:textId="01D7F38A" w:rsidR="00603A78" w:rsidRDefault="00603A78" w:rsidP="00603A78">
            <w:r>
              <w:t>1</w:t>
            </w:r>
            <w:r w:rsidR="00A74DD9">
              <w:t>2</w:t>
            </w:r>
            <w:r>
              <w:t>.</w:t>
            </w:r>
          </w:p>
        </w:tc>
        <w:tc>
          <w:tcPr>
            <w:tcW w:w="9252" w:type="dxa"/>
          </w:tcPr>
          <w:p w14:paraId="50BA8003" w14:textId="512A62DE" w:rsidR="00603A78" w:rsidRDefault="00A57D59" w:rsidP="00603A78">
            <w:pPr>
              <w:rPr>
                <w:b/>
                <w:bCs/>
              </w:rPr>
            </w:pPr>
            <w:r w:rsidRPr="00A57D59">
              <w:rPr>
                <w:b/>
                <w:bCs/>
              </w:rPr>
              <w:t>Meetings and matters to report</w:t>
            </w:r>
          </w:p>
          <w:p w14:paraId="621FC812" w14:textId="6EFB9420" w:rsidR="00BF4820" w:rsidRPr="00F24657" w:rsidRDefault="00255238" w:rsidP="00603A78">
            <w:pPr>
              <w:rPr>
                <w:color w:val="000000" w:themeColor="text1"/>
              </w:rPr>
            </w:pPr>
            <w:r w:rsidRPr="00F24657">
              <w:rPr>
                <w:color w:val="000000" w:themeColor="text1"/>
              </w:rPr>
              <w:t xml:space="preserve">Cllr Hills </w:t>
            </w:r>
            <w:r w:rsidR="000241E8" w:rsidRPr="00F24657">
              <w:rPr>
                <w:color w:val="000000" w:themeColor="text1"/>
              </w:rPr>
              <w:t>completed</w:t>
            </w:r>
            <w:r w:rsidRPr="00F24657">
              <w:rPr>
                <w:color w:val="000000" w:themeColor="text1"/>
              </w:rPr>
              <w:t xml:space="preserve"> </w:t>
            </w:r>
            <w:r w:rsidR="0063346A" w:rsidRPr="00F24657">
              <w:rPr>
                <w:color w:val="000000" w:themeColor="text1"/>
              </w:rPr>
              <w:t>training</w:t>
            </w:r>
            <w:r w:rsidR="000241E8" w:rsidRPr="00F24657">
              <w:rPr>
                <w:color w:val="000000" w:themeColor="text1"/>
              </w:rPr>
              <w:t xml:space="preserve"> for </w:t>
            </w:r>
            <w:r w:rsidR="005723F0" w:rsidRPr="00F24657">
              <w:rPr>
                <w:color w:val="000000" w:themeColor="text1"/>
              </w:rPr>
              <w:t xml:space="preserve">parish </w:t>
            </w:r>
            <w:r w:rsidR="000241E8" w:rsidRPr="00F24657">
              <w:rPr>
                <w:color w:val="000000" w:themeColor="text1"/>
              </w:rPr>
              <w:t>councillors.</w:t>
            </w:r>
          </w:p>
          <w:p w14:paraId="5D5D1F68" w14:textId="69788FE6" w:rsidR="00DC50BF" w:rsidRDefault="00DC50BF" w:rsidP="00A74DD9"/>
        </w:tc>
      </w:tr>
      <w:tr w:rsidR="00603A78" w14:paraId="3980FAA9" w14:textId="77777777" w:rsidTr="00A74DD9">
        <w:tc>
          <w:tcPr>
            <w:tcW w:w="495" w:type="dxa"/>
          </w:tcPr>
          <w:p w14:paraId="3A663666" w14:textId="702BC31A" w:rsidR="00603A78" w:rsidRDefault="00603A78" w:rsidP="00603A78">
            <w:r>
              <w:t>1</w:t>
            </w:r>
            <w:r w:rsidR="006326C1">
              <w:t>4</w:t>
            </w:r>
            <w:r>
              <w:t>.</w:t>
            </w:r>
          </w:p>
        </w:tc>
        <w:tc>
          <w:tcPr>
            <w:tcW w:w="9252" w:type="dxa"/>
          </w:tcPr>
          <w:p w14:paraId="7B7AD549" w14:textId="4AE3D33F" w:rsidR="00603A78" w:rsidRDefault="00A57D59" w:rsidP="00603A78">
            <w:pPr>
              <w:rPr>
                <w:b/>
                <w:bCs/>
              </w:rPr>
            </w:pPr>
            <w:r w:rsidRPr="00A57D59">
              <w:rPr>
                <w:b/>
                <w:bCs/>
              </w:rPr>
              <w:t>Date of next Parish Council meeting</w:t>
            </w:r>
          </w:p>
          <w:p w14:paraId="7E41B31A" w14:textId="32F42387" w:rsidR="00A57D59" w:rsidRDefault="00A57D59" w:rsidP="00603A78">
            <w:r w:rsidRPr="00A57D59">
              <w:t xml:space="preserve">Wednesday </w:t>
            </w:r>
            <w:r w:rsidR="00A74DD9">
              <w:t>19</w:t>
            </w:r>
            <w:r w:rsidR="006326C1" w:rsidRPr="006326C1">
              <w:rPr>
                <w:vertAlign w:val="superscript"/>
              </w:rPr>
              <w:t>th</w:t>
            </w:r>
            <w:r w:rsidR="006326C1">
              <w:t xml:space="preserve"> </w:t>
            </w:r>
            <w:r w:rsidR="00A74DD9">
              <w:t>January</w:t>
            </w:r>
            <w:r w:rsidR="00B64824">
              <w:t xml:space="preserve"> </w:t>
            </w:r>
            <w:r w:rsidRPr="00A57D59">
              <w:t>2021</w:t>
            </w:r>
          </w:p>
        </w:tc>
      </w:tr>
    </w:tbl>
    <w:p w14:paraId="5E230D79" w14:textId="47726B4D" w:rsidR="00B7402B" w:rsidRPr="00B7402B" w:rsidRDefault="00B7402B" w:rsidP="00D67726">
      <w:pPr>
        <w:tabs>
          <w:tab w:val="left" w:pos="1716"/>
        </w:tabs>
      </w:pPr>
    </w:p>
    <w:sectPr w:rsidR="00B7402B" w:rsidRPr="00B7402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A752F" w14:textId="77777777" w:rsidR="00901F18" w:rsidRDefault="00901F18" w:rsidP="00603A78">
      <w:pPr>
        <w:spacing w:after="0" w:line="240" w:lineRule="auto"/>
      </w:pPr>
      <w:r>
        <w:separator/>
      </w:r>
    </w:p>
  </w:endnote>
  <w:endnote w:type="continuationSeparator" w:id="0">
    <w:p w14:paraId="12D9A766" w14:textId="77777777" w:rsidR="00901F18" w:rsidRDefault="00901F18" w:rsidP="0060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2E3A" w14:textId="77777777" w:rsidR="00D06B85" w:rsidRDefault="00D06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47BC" w14:textId="4338246A" w:rsidR="00CA7726" w:rsidRPr="00CA7726" w:rsidRDefault="00B85097" w:rsidP="00CA7726">
    <w:pPr>
      <w:pStyle w:val="Footer"/>
      <w:jc w:val="center"/>
      <w:rPr>
        <w:sz w:val="18"/>
        <w:szCs w:val="18"/>
      </w:rPr>
    </w:pPr>
    <w:hyperlink r:id="rId1" w:history="1">
      <w:r w:rsidR="00CA7726" w:rsidRPr="00CA7726">
        <w:rPr>
          <w:rStyle w:val="Hyperlink"/>
          <w:sz w:val="18"/>
          <w:szCs w:val="18"/>
        </w:rPr>
        <w:t>www.berryfieldspc.org</w:t>
      </w:r>
    </w:hyperlink>
  </w:p>
  <w:p w14:paraId="3F8DAC02" w14:textId="78C5C89B" w:rsidR="00CA7726" w:rsidRPr="00CA7726" w:rsidRDefault="00CA7726" w:rsidP="00CA7726">
    <w:pPr>
      <w:pStyle w:val="Footer"/>
      <w:jc w:val="center"/>
      <w:rPr>
        <w:sz w:val="18"/>
        <w:szCs w:val="18"/>
      </w:rPr>
    </w:pPr>
    <w:r w:rsidRPr="00CA7726">
      <w:rPr>
        <w:sz w:val="18"/>
        <w:szCs w:val="18"/>
      </w:rPr>
      <w:t>clerk@berryfieldspc.org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ACAA" w14:textId="77777777" w:rsidR="00D06B85" w:rsidRDefault="00D06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6A23" w14:textId="77777777" w:rsidR="00901F18" w:rsidRDefault="00901F18" w:rsidP="00603A78">
      <w:pPr>
        <w:spacing w:after="0" w:line="240" w:lineRule="auto"/>
      </w:pPr>
      <w:r>
        <w:separator/>
      </w:r>
    </w:p>
  </w:footnote>
  <w:footnote w:type="continuationSeparator" w:id="0">
    <w:p w14:paraId="35D1C6CE" w14:textId="77777777" w:rsidR="00901F18" w:rsidRDefault="00901F18" w:rsidP="0060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3A05" w14:textId="77777777" w:rsidR="00D06B85" w:rsidRDefault="00D06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6252" w14:textId="7BFCA4D7" w:rsidR="00603A78" w:rsidRDefault="00B85097">
    <w:pPr>
      <w:pStyle w:val="Header"/>
    </w:pPr>
    <w:sdt>
      <w:sdtPr>
        <w:id w:val="341897064"/>
        <w:docPartObj>
          <w:docPartGallery w:val="Page Numbers (Margins)"/>
          <w:docPartUnique/>
        </w:docPartObj>
      </w:sdtPr>
      <w:sdtEndPr/>
      <w:sdtContent>
        <w:r w:rsidR="00D06B85">
          <w:rPr>
            <w:noProof/>
          </w:rPr>
          <mc:AlternateContent>
            <mc:Choice Requires="wps">
              <w:drawing>
                <wp:anchor distT="0" distB="0" distL="114300" distR="114300" simplePos="0" relativeHeight="251661312" behindDoc="0" locked="0" layoutInCell="0" allowOverlap="1" wp14:anchorId="3F09AACE" wp14:editId="6B280F1F">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A83F7" w14:textId="77777777" w:rsidR="00D06B85" w:rsidRDefault="00D06B8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09AACE" id="Rectangle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3jjdr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70EA83F7" w14:textId="77777777" w:rsidR="00D06B85" w:rsidRDefault="00D06B8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03A78">
      <w:rPr>
        <w:rFonts w:ascii="Times New Roman" w:hAnsi="Times New Roman" w:cs="Times New Roman"/>
        <w:noProof/>
        <w:sz w:val="20"/>
        <w:szCs w:val="20"/>
      </w:rPr>
      <w:drawing>
        <wp:anchor distT="0" distB="0" distL="114300" distR="114300" simplePos="0" relativeHeight="251659264" behindDoc="0" locked="0" layoutInCell="1" allowOverlap="1" wp14:anchorId="5B4F5CB1" wp14:editId="00C69D90">
          <wp:simplePos x="0" y="0"/>
          <wp:positionH relativeFrom="column">
            <wp:posOffset>5676900</wp:posOffset>
          </wp:positionH>
          <wp:positionV relativeFrom="paragraph">
            <wp:posOffset>-191135</wp:posOffset>
          </wp:positionV>
          <wp:extent cx="658495" cy="99504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995045"/>
                  </a:xfrm>
                  <a:prstGeom prst="rect">
                    <a:avLst/>
                  </a:prstGeom>
                  <a:noFill/>
                  <a:ln>
                    <a:noFill/>
                  </a:ln>
                </pic:spPr>
              </pic:pic>
            </a:graphicData>
          </a:graphic>
        </wp:anchor>
      </w:drawing>
    </w:r>
  </w:p>
  <w:p w14:paraId="5CC09A15" w14:textId="77777777" w:rsidR="00603A78" w:rsidRDefault="00603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7AD3" w14:textId="77777777" w:rsidR="00D06B85" w:rsidRDefault="00D06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631"/>
    <w:multiLevelType w:val="hybridMultilevel"/>
    <w:tmpl w:val="8166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E0705"/>
    <w:multiLevelType w:val="hybridMultilevel"/>
    <w:tmpl w:val="E010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6A5428"/>
    <w:multiLevelType w:val="hybridMultilevel"/>
    <w:tmpl w:val="553A0C9A"/>
    <w:lvl w:ilvl="0" w:tplc="57DCF03E">
      <w:start w:val="1"/>
      <w:numFmt w:val="decimal"/>
      <w:lvlText w:val="%1."/>
      <w:lvlJc w:val="left"/>
      <w:pPr>
        <w:ind w:left="0"/>
      </w:pPr>
      <w:rPr>
        <w:rFonts w:asciiTheme="minorHAnsi" w:eastAsia="Arial" w:hAnsiTheme="minorHAnsi" w:cstheme="minorHAnsi"/>
        <w:b w:val="0"/>
        <w:i w:val="0"/>
        <w:strike w:val="0"/>
        <w:dstrike w:val="0"/>
        <w:color w:val="000000"/>
        <w:sz w:val="22"/>
        <w:szCs w:val="28"/>
        <w:u w:val="none" w:color="000000"/>
        <w:bdr w:val="none" w:sz="0" w:space="0" w:color="auto"/>
        <w:shd w:val="clear" w:color="auto" w:fill="auto"/>
        <w:vertAlign w:val="baseline"/>
      </w:rPr>
    </w:lvl>
    <w:lvl w:ilvl="1" w:tplc="A6EE711E">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65C1868">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A509D7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D321BD0">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E74DE5E">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1DA52BE">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30880AA">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8B2BDA6">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6825915"/>
    <w:multiLevelType w:val="hybridMultilevel"/>
    <w:tmpl w:val="0A30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7340AD"/>
    <w:multiLevelType w:val="hybridMultilevel"/>
    <w:tmpl w:val="B806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78"/>
    <w:rsid w:val="0000391F"/>
    <w:rsid w:val="000241E8"/>
    <w:rsid w:val="0003771F"/>
    <w:rsid w:val="0004624A"/>
    <w:rsid w:val="000C29A0"/>
    <w:rsid w:val="001069E2"/>
    <w:rsid w:val="0011547E"/>
    <w:rsid w:val="00120D79"/>
    <w:rsid w:val="00147F76"/>
    <w:rsid w:val="00180B97"/>
    <w:rsid w:val="0018468C"/>
    <w:rsid w:val="001855E4"/>
    <w:rsid w:val="00196DF7"/>
    <w:rsid w:val="001E7FDE"/>
    <w:rsid w:val="00244C22"/>
    <w:rsid w:val="00255238"/>
    <w:rsid w:val="002653A6"/>
    <w:rsid w:val="00283BBF"/>
    <w:rsid w:val="00295040"/>
    <w:rsid w:val="002A5B7C"/>
    <w:rsid w:val="002D754B"/>
    <w:rsid w:val="0030062A"/>
    <w:rsid w:val="003147D5"/>
    <w:rsid w:val="003171B5"/>
    <w:rsid w:val="00322DC7"/>
    <w:rsid w:val="003277B4"/>
    <w:rsid w:val="00327C43"/>
    <w:rsid w:val="00337AA7"/>
    <w:rsid w:val="00347937"/>
    <w:rsid w:val="003550C5"/>
    <w:rsid w:val="003D5680"/>
    <w:rsid w:val="003D6E13"/>
    <w:rsid w:val="003F14A4"/>
    <w:rsid w:val="00420404"/>
    <w:rsid w:val="00424715"/>
    <w:rsid w:val="00425743"/>
    <w:rsid w:val="00440B34"/>
    <w:rsid w:val="00444EC3"/>
    <w:rsid w:val="00465728"/>
    <w:rsid w:val="0049563B"/>
    <w:rsid w:val="004A26BB"/>
    <w:rsid w:val="004F6014"/>
    <w:rsid w:val="00552351"/>
    <w:rsid w:val="00554509"/>
    <w:rsid w:val="005723F0"/>
    <w:rsid w:val="00592510"/>
    <w:rsid w:val="005A088C"/>
    <w:rsid w:val="005A0B48"/>
    <w:rsid w:val="005B1BB5"/>
    <w:rsid w:val="005D3019"/>
    <w:rsid w:val="005E1D36"/>
    <w:rsid w:val="005F500C"/>
    <w:rsid w:val="00603A78"/>
    <w:rsid w:val="00605DEC"/>
    <w:rsid w:val="006326C1"/>
    <w:rsid w:val="0063346A"/>
    <w:rsid w:val="0066042A"/>
    <w:rsid w:val="006611DC"/>
    <w:rsid w:val="00661256"/>
    <w:rsid w:val="00681825"/>
    <w:rsid w:val="006C7041"/>
    <w:rsid w:val="00723559"/>
    <w:rsid w:val="00727F1E"/>
    <w:rsid w:val="0074090B"/>
    <w:rsid w:val="00757B2A"/>
    <w:rsid w:val="007A5B0F"/>
    <w:rsid w:val="007B78A8"/>
    <w:rsid w:val="007D4DDF"/>
    <w:rsid w:val="007E3358"/>
    <w:rsid w:val="007E512B"/>
    <w:rsid w:val="007F2C0E"/>
    <w:rsid w:val="008535EC"/>
    <w:rsid w:val="00892B0E"/>
    <w:rsid w:val="008B50CC"/>
    <w:rsid w:val="008C52FA"/>
    <w:rsid w:val="008F6A4C"/>
    <w:rsid w:val="00901F18"/>
    <w:rsid w:val="0091150C"/>
    <w:rsid w:val="0095542A"/>
    <w:rsid w:val="0097033E"/>
    <w:rsid w:val="00972983"/>
    <w:rsid w:val="009865B4"/>
    <w:rsid w:val="009D0DEE"/>
    <w:rsid w:val="00A17C2F"/>
    <w:rsid w:val="00A3188F"/>
    <w:rsid w:val="00A429B5"/>
    <w:rsid w:val="00A57D59"/>
    <w:rsid w:val="00A74DD9"/>
    <w:rsid w:val="00AF3451"/>
    <w:rsid w:val="00B0182A"/>
    <w:rsid w:val="00B44E95"/>
    <w:rsid w:val="00B64824"/>
    <w:rsid w:val="00B7402B"/>
    <w:rsid w:val="00B75C57"/>
    <w:rsid w:val="00B85097"/>
    <w:rsid w:val="00BC41E6"/>
    <w:rsid w:val="00BC43C4"/>
    <w:rsid w:val="00BF4820"/>
    <w:rsid w:val="00C059C2"/>
    <w:rsid w:val="00C30C4C"/>
    <w:rsid w:val="00C330ED"/>
    <w:rsid w:val="00C52FBF"/>
    <w:rsid w:val="00C90C39"/>
    <w:rsid w:val="00CA6E22"/>
    <w:rsid w:val="00CA7726"/>
    <w:rsid w:val="00D06B85"/>
    <w:rsid w:val="00D071F8"/>
    <w:rsid w:val="00D14A82"/>
    <w:rsid w:val="00D25B78"/>
    <w:rsid w:val="00D67726"/>
    <w:rsid w:val="00D7332E"/>
    <w:rsid w:val="00D94030"/>
    <w:rsid w:val="00DC50BF"/>
    <w:rsid w:val="00DF2D95"/>
    <w:rsid w:val="00DF3683"/>
    <w:rsid w:val="00DF5A34"/>
    <w:rsid w:val="00E313D4"/>
    <w:rsid w:val="00E71F9C"/>
    <w:rsid w:val="00E73715"/>
    <w:rsid w:val="00EA078D"/>
    <w:rsid w:val="00EA6F05"/>
    <w:rsid w:val="00EB11E1"/>
    <w:rsid w:val="00EC034F"/>
    <w:rsid w:val="00EE752E"/>
    <w:rsid w:val="00F03953"/>
    <w:rsid w:val="00F13BC4"/>
    <w:rsid w:val="00F24657"/>
    <w:rsid w:val="00F3614E"/>
    <w:rsid w:val="00F5298B"/>
    <w:rsid w:val="00F52C74"/>
    <w:rsid w:val="00FB19AE"/>
    <w:rsid w:val="00FD1D57"/>
    <w:rsid w:val="00FD2AB7"/>
    <w:rsid w:val="00FD59C8"/>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D62533"/>
  <w15:chartTrackingRefBased/>
  <w15:docId w15:val="{E08DF653-E183-4E5D-9682-C5663F94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A78"/>
  </w:style>
  <w:style w:type="paragraph" w:styleId="Footer">
    <w:name w:val="footer"/>
    <w:basedOn w:val="Normal"/>
    <w:link w:val="FooterChar"/>
    <w:uiPriority w:val="99"/>
    <w:unhideWhenUsed/>
    <w:rsid w:val="00603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A78"/>
  </w:style>
  <w:style w:type="table" w:styleId="TableGrid">
    <w:name w:val="Table Grid"/>
    <w:basedOn w:val="TableNormal"/>
    <w:uiPriority w:val="39"/>
    <w:rsid w:val="0060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A78"/>
    <w:rPr>
      <w:color w:val="0563C1" w:themeColor="hyperlink"/>
      <w:u w:val="single"/>
    </w:rPr>
  </w:style>
  <w:style w:type="character" w:styleId="UnresolvedMention">
    <w:name w:val="Unresolved Mention"/>
    <w:basedOn w:val="DefaultParagraphFont"/>
    <w:uiPriority w:val="99"/>
    <w:semiHidden/>
    <w:unhideWhenUsed/>
    <w:rsid w:val="00603A78"/>
    <w:rPr>
      <w:color w:val="605E5C"/>
      <w:shd w:val="clear" w:color="auto" w:fill="E1DFDD"/>
    </w:rPr>
  </w:style>
  <w:style w:type="paragraph" w:styleId="ListParagraph">
    <w:name w:val="List Paragraph"/>
    <w:basedOn w:val="Normal"/>
    <w:uiPriority w:val="34"/>
    <w:qFormat/>
    <w:rsid w:val="000C29A0"/>
    <w:pPr>
      <w:ind w:left="720"/>
      <w:contextualSpacing/>
    </w:pPr>
  </w:style>
  <w:style w:type="character" w:customStyle="1" w:styleId="casenumber">
    <w:name w:val="casenumber"/>
    <w:basedOn w:val="DefaultParagraphFont"/>
    <w:rsid w:val="00E73715"/>
  </w:style>
  <w:style w:type="character" w:customStyle="1" w:styleId="description">
    <w:name w:val="description"/>
    <w:basedOn w:val="DefaultParagraphFont"/>
    <w:rsid w:val="00E73715"/>
  </w:style>
  <w:style w:type="character" w:customStyle="1" w:styleId="divider2">
    <w:name w:val="divider2"/>
    <w:basedOn w:val="DefaultParagraphFont"/>
    <w:rsid w:val="00E73715"/>
  </w:style>
  <w:style w:type="character" w:customStyle="1" w:styleId="address">
    <w:name w:val="address"/>
    <w:basedOn w:val="DefaultParagraphFont"/>
    <w:rsid w:val="00E73715"/>
  </w:style>
  <w:style w:type="paragraph" w:styleId="NoSpacing">
    <w:name w:val="No Spacing"/>
    <w:uiPriority w:val="1"/>
    <w:qFormat/>
    <w:rsid w:val="00E7371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5A0B48"/>
    <w:rPr>
      <w:color w:val="954F72" w:themeColor="followedHyperlink"/>
      <w:u w:val="single"/>
    </w:rPr>
  </w:style>
  <w:style w:type="character" w:customStyle="1" w:styleId="divider1">
    <w:name w:val="divider1"/>
    <w:basedOn w:val="DefaultParagraphFont"/>
    <w:rsid w:val="00A74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22633">
      <w:bodyDiv w:val="1"/>
      <w:marLeft w:val="0"/>
      <w:marRight w:val="0"/>
      <w:marTop w:val="0"/>
      <w:marBottom w:val="0"/>
      <w:divBdr>
        <w:top w:val="none" w:sz="0" w:space="0" w:color="auto"/>
        <w:left w:val="none" w:sz="0" w:space="0" w:color="auto"/>
        <w:bottom w:val="none" w:sz="0" w:space="0" w:color="auto"/>
        <w:right w:val="none" w:sz="0" w:space="0" w:color="auto"/>
      </w:divBdr>
    </w:div>
    <w:div w:id="1129738789">
      <w:bodyDiv w:val="1"/>
      <w:marLeft w:val="0"/>
      <w:marRight w:val="0"/>
      <w:marTop w:val="0"/>
      <w:marBottom w:val="0"/>
      <w:divBdr>
        <w:top w:val="none" w:sz="0" w:space="0" w:color="auto"/>
        <w:left w:val="none" w:sz="0" w:space="0" w:color="auto"/>
        <w:bottom w:val="none" w:sz="0" w:space="0" w:color="auto"/>
        <w:right w:val="none" w:sz="0" w:space="0" w:color="auto"/>
      </w:divBdr>
    </w:div>
    <w:div w:id="135353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aylesburyvaledc.gov.uk/online-applications/applicationDetails.do?activeTab=summary&amp;keyVal=R2GWW3CLIY900&amp;prevPage=inTra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berryfieldsp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BC738-24B7-408D-A582-57AB36AE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Alborzpour</dc:creator>
  <cp:keywords/>
  <dc:description/>
  <cp:lastModifiedBy>Berryfields PC</cp:lastModifiedBy>
  <cp:revision>2</cp:revision>
  <dcterms:created xsi:type="dcterms:W3CDTF">2021-11-22T12:44:00Z</dcterms:created>
  <dcterms:modified xsi:type="dcterms:W3CDTF">2021-11-22T12:44:00Z</dcterms:modified>
</cp:coreProperties>
</file>